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977" w:rsidRPr="00305A61" w:rsidRDefault="00283977" w:rsidP="00283977">
      <w:pPr>
        <w:jc w:val="both"/>
        <w:rPr>
          <w:b/>
        </w:rPr>
      </w:pPr>
      <w:r w:rsidRPr="00305A61">
        <w:rPr>
          <w:b/>
        </w:rPr>
        <w:t xml:space="preserve">ANACRHÔNICAS DA FRANCA DO IMPERADOR </w:t>
      </w:r>
      <w:r w:rsidRPr="00305A61">
        <w:rPr>
          <w:b/>
        </w:rPr>
        <w:tab/>
      </w:r>
      <w:r w:rsidRPr="00305A61">
        <w:rPr>
          <w:b/>
        </w:rPr>
        <w:tab/>
        <w:t xml:space="preserve">número </w:t>
      </w:r>
      <w:r>
        <w:rPr>
          <w:b/>
        </w:rPr>
        <w:t>DOIS</w:t>
      </w:r>
      <w:r w:rsidRPr="00305A61">
        <w:rPr>
          <w:b/>
        </w:rPr>
        <w:t xml:space="preserve"> </w:t>
      </w:r>
      <w:r>
        <w:rPr>
          <w:b/>
        </w:rPr>
        <w:tab/>
      </w:r>
      <w:r w:rsidRPr="00305A61">
        <w:rPr>
          <w:b/>
        </w:rPr>
        <w:t>2013</w:t>
      </w:r>
    </w:p>
    <w:p w:rsidR="00212D20" w:rsidRPr="00283977" w:rsidRDefault="00212D20" w:rsidP="00212D20">
      <w:pPr>
        <w:tabs>
          <w:tab w:val="left" w:pos="3514"/>
        </w:tabs>
        <w:jc w:val="both"/>
        <w:rPr>
          <w:b/>
        </w:rPr>
      </w:pPr>
      <w:r w:rsidRPr="00283977">
        <w:rPr>
          <w:b/>
        </w:rPr>
        <w:t>AJUDANTE</w:t>
      </w:r>
      <w:r w:rsidR="003B2CAD" w:rsidRPr="00283977">
        <w:rPr>
          <w:b/>
        </w:rPr>
        <w:t xml:space="preserve"> DE SALTO ALTO</w:t>
      </w:r>
    </w:p>
    <w:p w:rsidR="00212D20" w:rsidRDefault="00212D20" w:rsidP="00212D20">
      <w:pPr>
        <w:tabs>
          <w:tab w:val="left" w:pos="3514"/>
        </w:tabs>
        <w:jc w:val="both"/>
      </w:pPr>
      <w:r>
        <w:t>Ela era de família simples, de poucas posses, mas sua formação católica dos tempos da Teologia da Libertação a levava a colaborar com todas as iniciativas da paróquia para ajudar os que nada tinham ou que tinham menos que ela. Por isso, embora fosse professora primária, todas as tardes livres de sua vida de solteira ia para o salão paroquial, onde se juntavam dezenas de mulheres a costurar roupas para as famílias ditas carentes, que o padre Dito dizia existir aos magotes na periferia desurbanizada da cidade que crescia rapidamente e que ninguém conhecia de perto.</w:t>
      </w:r>
    </w:p>
    <w:p w:rsidR="00212D20" w:rsidRDefault="00212D20" w:rsidP="00212D20">
      <w:pPr>
        <w:tabs>
          <w:tab w:val="left" w:pos="3514"/>
        </w:tabs>
        <w:jc w:val="both"/>
      </w:pPr>
      <w:r>
        <w:t>O lugar tinha uma organização peculiar, uma bagunça organizada com mão de ferro e alegria pela dona Leonor, uma senhora casada com um destacado prócer udenista (como escrevia o jornal da época) cuja riqueza era proporcional ao bom-humor com que trabalhava, contando em alto e bom som piadas engraçadas e sujas que o padre Dito, escondendo o riso e o rubor, tentava conter nos limites puritanos preconizados pela Santa Madre Igreja. Aliás, padre Dito tinha que fazer o mesmo com o Ademir, que contava as mesmas piadas, só que em horas ainda mais impróprias, até mesmo quando o bispo de Ribeirão vinha visitar a cidade.</w:t>
      </w:r>
    </w:p>
    <w:p w:rsidR="00212D20" w:rsidRDefault="00BD4573" w:rsidP="00212D20">
      <w:pPr>
        <w:tabs>
          <w:tab w:val="left" w:pos="3514"/>
        </w:tabs>
        <w:jc w:val="both"/>
      </w:pPr>
      <w:r>
        <w:t>O fato é que o trabalho seguia uma linha de produção, apenas sem esteira como nas fábricas de sapato. A produtividade era alta, roupas e mais roupas saiam cerzidas, costuradas, trutruzadas, daquele galpão da casa paroquial e eram imediatamente distribuídas pelo padre Dito em sua Kombi cor de burro fugido nos arrabaldes mais pobres, onde não havia asfalto nem esgoto, que corria a céu aberto.</w:t>
      </w:r>
    </w:p>
    <w:p w:rsidR="00BD4573" w:rsidRDefault="00BD4573" w:rsidP="00212D20">
      <w:pPr>
        <w:tabs>
          <w:tab w:val="left" w:pos="3514"/>
        </w:tabs>
        <w:jc w:val="both"/>
      </w:pPr>
      <w:r>
        <w:t xml:space="preserve">Numa bela tarde de primavera, o céu azul estalando, surgiu no salão a dona </w:t>
      </w:r>
      <w:r w:rsidR="00C31E96">
        <w:t xml:space="preserve">Elizabete, a </w:t>
      </w:r>
      <w:r>
        <w:t xml:space="preserve">Bebé, uma das senhoras mais belas e elegantes da cidade, casada com um rico industrial. Foi um estranhamento, pois ela só saía de casa para acontecimentos sociais, como festas, noivados e casamentos. Sentou-se ao lado da professorinha e perguntou como poderia ajudar. Imediatamente, a comandante, dona Leonor, veio até ela e sorrindo, jogou-lhe no colo um rolo de tecidos, tesoura, linha, agulha, dedal e o que mais fosse necessário. “É para fazer pijamas e camisinhas pagãs para bebês, quantos forem possíveis, dona Bebé”. </w:t>
      </w:r>
    </w:p>
    <w:p w:rsidR="00BD4573" w:rsidRDefault="00BD4573" w:rsidP="00212D20">
      <w:pPr>
        <w:tabs>
          <w:tab w:val="left" w:pos="3514"/>
        </w:tabs>
        <w:jc w:val="both"/>
      </w:pPr>
      <w:r>
        <w:t>Durante a tarde inteira, dona Bebé cortou, chuleou, costurou e andou, com seus saltos altos de agulha para lá e para cá, buscando moldes, panos, botões e</w:t>
      </w:r>
      <w:r w:rsidR="00C31E96">
        <w:t xml:space="preserve"> linhas. No dia seguinte, ela não apareceu. Alguém perguntou por ela. “Dona Bebé ficou muito cansada ontem, não virá hoje.” Dona Leonor, ao ouvir aquilo, foi logo gargalhando e dizendo em alto e bom som, para desespero do padre Dito que recebia volumosa ajuda do marido dela para a paróquia: “também, pudera, a Bebé nunca tinha trabalhado na vida antes”.</w:t>
      </w:r>
    </w:p>
    <w:p w:rsidR="00212D20" w:rsidRDefault="00C31E96" w:rsidP="00212D20">
      <w:pPr>
        <w:tabs>
          <w:tab w:val="left" w:pos="3514"/>
        </w:tabs>
        <w:jc w:val="both"/>
      </w:pPr>
      <w:r>
        <w:t>Mauro Ferreira é arquiteto</w:t>
      </w:r>
    </w:p>
    <w:p w:rsidR="00212D20" w:rsidRDefault="00212D20" w:rsidP="00212D20">
      <w:pPr>
        <w:tabs>
          <w:tab w:val="left" w:pos="3514"/>
        </w:tabs>
        <w:jc w:val="both"/>
      </w:pPr>
    </w:p>
    <w:p w:rsidR="00212D20" w:rsidRDefault="00212D20" w:rsidP="00212D20">
      <w:pPr>
        <w:tabs>
          <w:tab w:val="left" w:pos="3514"/>
        </w:tabs>
        <w:jc w:val="both"/>
      </w:pPr>
    </w:p>
    <w:p w:rsidR="00212D20" w:rsidRPr="00212D20" w:rsidRDefault="00212D20" w:rsidP="00212D20">
      <w:pPr>
        <w:tabs>
          <w:tab w:val="left" w:pos="3514"/>
        </w:tabs>
        <w:jc w:val="both"/>
      </w:pPr>
    </w:p>
    <w:sectPr w:rsidR="00212D20" w:rsidRPr="00212D20" w:rsidSect="007F18B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rsids>
    <w:rsidRoot w:val="00212D20"/>
    <w:rsid w:val="00212D20"/>
    <w:rsid w:val="00283977"/>
    <w:rsid w:val="003A7816"/>
    <w:rsid w:val="003B2CAD"/>
    <w:rsid w:val="007F18BE"/>
    <w:rsid w:val="00BA7202"/>
    <w:rsid w:val="00BD4573"/>
    <w:rsid w:val="00C31E9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8BE"/>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439</Words>
  <Characters>2373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Mauro</cp:lastModifiedBy>
  <cp:revision>5</cp:revision>
  <dcterms:created xsi:type="dcterms:W3CDTF">2012-12-20T12:22:00Z</dcterms:created>
  <dcterms:modified xsi:type="dcterms:W3CDTF">2013-01-14T12:16:00Z</dcterms:modified>
</cp:coreProperties>
</file>