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10" w:rsidRPr="00735EAA" w:rsidRDefault="000F4F10" w:rsidP="000F4F10">
      <w:pPr>
        <w:tabs>
          <w:tab w:val="left" w:pos="1526"/>
        </w:tabs>
        <w:jc w:val="both"/>
        <w:rPr>
          <w:b/>
        </w:rPr>
      </w:pPr>
      <w:r w:rsidRPr="00735EAA">
        <w:rPr>
          <w:b/>
        </w:rPr>
        <w:t xml:space="preserve">ANACRHÔNICAS DA FRANCA DO IMPERADOR </w:t>
      </w:r>
      <w:r w:rsidRPr="00735EAA">
        <w:rPr>
          <w:b/>
        </w:rPr>
        <w:tab/>
      </w:r>
      <w:r w:rsidRPr="00735EAA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35EAA">
        <w:rPr>
          <w:b/>
        </w:rPr>
        <w:t xml:space="preserve">número </w:t>
      </w:r>
      <w:r>
        <w:rPr>
          <w:b/>
        </w:rPr>
        <w:t>OITO</w:t>
      </w:r>
      <w:r w:rsidRPr="00735EAA">
        <w:rPr>
          <w:b/>
        </w:rPr>
        <w:t xml:space="preserve"> </w:t>
      </w:r>
      <w:r w:rsidRPr="00735EAA">
        <w:rPr>
          <w:b/>
        </w:rPr>
        <w:tab/>
        <w:t>2013</w:t>
      </w:r>
    </w:p>
    <w:p w:rsidR="004B7D56" w:rsidRPr="000F4F10" w:rsidRDefault="00CA181C" w:rsidP="00CA181C">
      <w:pPr>
        <w:jc w:val="both"/>
        <w:rPr>
          <w:b/>
        </w:rPr>
      </w:pPr>
      <w:r w:rsidRPr="000F4F10">
        <w:rPr>
          <w:b/>
        </w:rPr>
        <w:t>ALBERTINHO LIMONTA</w:t>
      </w:r>
    </w:p>
    <w:p w:rsidR="00CA181C" w:rsidRDefault="00CA181C" w:rsidP="00CA181C">
      <w:pPr>
        <w:jc w:val="both"/>
      </w:pPr>
      <w:r>
        <w:t xml:space="preserve">As novelas, de </w:t>
      </w:r>
      <w:r w:rsidR="00104F34">
        <w:t>certa</w:t>
      </w:r>
      <w:r>
        <w:t xml:space="preserve"> forma, substituíram os folhetins impressos do passado. Com a linguagem atraente e as imagens estonteantes a cor, histórias rocambolescas vão se sucedendo em todos os canais de TV do país. O sucesso delas leva ao estrelato atores e atrizes de alta qualidade, mas também canastrões de boa aparência.</w:t>
      </w:r>
    </w:p>
    <w:p w:rsidR="00CA181C" w:rsidRDefault="00CA181C" w:rsidP="00CA181C">
      <w:pPr>
        <w:jc w:val="both"/>
      </w:pPr>
      <w:r>
        <w:t xml:space="preserve">Nos anos 60, aqui na Franca só era possível ver dois canais, a Record e a Tupi. Os costumes eram outros, o semicírculo se formava diante da TV e depois das oito e meia, as crianças tinham que se mandar, depois da musica da tecelagem Parahyba (já é hora de dormir, não espere a mamãe mandar...).  Em 1964, um dramalhão cubano na TV Tupi galvanizou o público: “O direito de Nascer”. </w:t>
      </w:r>
    </w:p>
    <w:p w:rsidR="00CA181C" w:rsidRDefault="00CA181C" w:rsidP="00CA181C">
      <w:pPr>
        <w:jc w:val="both"/>
        <w:rPr>
          <w:rFonts w:cstheme="minorHAnsi"/>
          <w:shd w:val="clear" w:color="auto" w:fill="FFFFFF"/>
        </w:rPr>
      </w:pPr>
      <w:r w:rsidRPr="00CA181C">
        <w:rPr>
          <w:rFonts w:cstheme="minorHAnsi"/>
          <w:shd w:val="clear" w:color="auto" w:fill="FFFFFF"/>
        </w:rPr>
        <w:t xml:space="preserve">Segundo </w:t>
      </w:r>
      <w:r w:rsidR="00104F34" w:rsidRPr="00CA181C">
        <w:rPr>
          <w:rFonts w:cstheme="minorHAnsi"/>
          <w:shd w:val="clear" w:color="auto" w:fill="FFFFFF"/>
        </w:rPr>
        <w:t>a Wikipédia</w:t>
      </w:r>
      <w:r w:rsidRPr="00CA181C">
        <w:rPr>
          <w:rFonts w:cstheme="minorHAnsi"/>
          <w:shd w:val="clear" w:color="auto" w:fill="FFFFFF"/>
        </w:rPr>
        <w:t xml:space="preserve">, a trama era </w:t>
      </w:r>
      <w:r w:rsidR="00A03708">
        <w:rPr>
          <w:rFonts w:cstheme="minorHAnsi"/>
          <w:shd w:val="clear" w:color="auto" w:fill="FFFFFF"/>
        </w:rPr>
        <w:t>a</w:t>
      </w:r>
      <w:r w:rsidRPr="00CA181C">
        <w:rPr>
          <w:rFonts w:cstheme="minorHAnsi"/>
          <w:shd w:val="clear" w:color="auto" w:fill="FFFFFF"/>
        </w:rPr>
        <w:t xml:space="preserve"> seguinte: </w:t>
      </w:r>
      <w:r w:rsidRPr="00CA181C">
        <w:rPr>
          <w:rFonts w:cstheme="minorHAnsi"/>
          <w:i/>
          <w:shd w:val="clear" w:color="auto" w:fill="FFFFFF"/>
        </w:rPr>
        <w:t>“Na sociedade moralista de</w:t>
      </w:r>
      <w:r w:rsidRPr="00CA181C">
        <w:rPr>
          <w:rStyle w:val="apple-converted-space"/>
          <w:rFonts w:cstheme="minorHAnsi"/>
          <w:i/>
          <w:shd w:val="clear" w:color="auto" w:fill="FFFFFF"/>
        </w:rPr>
        <w:t> </w:t>
      </w:r>
      <w:hyperlink r:id="rId4" w:tooltip="Havana" w:history="1">
        <w:r w:rsidRPr="00CA181C">
          <w:rPr>
            <w:rStyle w:val="Hyperlink"/>
            <w:rFonts w:cstheme="minorHAnsi"/>
            <w:i/>
            <w:color w:val="auto"/>
            <w:u w:val="none"/>
            <w:shd w:val="clear" w:color="auto" w:fill="FFFFFF"/>
          </w:rPr>
          <w:t>Havana</w:t>
        </w:r>
      </w:hyperlink>
      <w:r w:rsidRPr="00CA181C">
        <w:rPr>
          <w:rFonts w:cstheme="minorHAnsi"/>
          <w:i/>
          <w:shd w:val="clear" w:color="auto" w:fill="FFFFFF"/>
        </w:rPr>
        <w:t>, capital de</w:t>
      </w:r>
      <w:r w:rsidRPr="00CA181C">
        <w:rPr>
          <w:rStyle w:val="apple-converted-space"/>
          <w:rFonts w:cstheme="minorHAnsi"/>
          <w:i/>
          <w:shd w:val="clear" w:color="auto" w:fill="FFFFFF"/>
        </w:rPr>
        <w:t> </w:t>
      </w:r>
      <w:hyperlink r:id="rId5" w:tooltip="Cuba" w:history="1">
        <w:r w:rsidRPr="00CA181C">
          <w:rPr>
            <w:rStyle w:val="Hyperlink"/>
            <w:rFonts w:cstheme="minorHAnsi"/>
            <w:i/>
            <w:color w:val="auto"/>
            <w:u w:val="none"/>
            <w:shd w:val="clear" w:color="auto" w:fill="FFFFFF"/>
          </w:rPr>
          <w:t>Cuba</w:t>
        </w:r>
      </w:hyperlink>
      <w:r w:rsidRPr="00CA181C">
        <w:rPr>
          <w:rFonts w:cstheme="minorHAnsi"/>
          <w:i/>
          <w:shd w:val="clear" w:color="auto" w:fill="FFFFFF"/>
        </w:rPr>
        <w:t>, no início do</w:t>
      </w:r>
      <w:r w:rsidRPr="00CA181C">
        <w:rPr>
          <w:rStyle w:val="apple-converted-space"/>
          <w:rFonts w:cstheme="minorHAnsi"/>
          <w:i/>
          <w:shd w:val="clear" w:color="auto" w:fill="FFFFFF"/>
        </w:rPr>
        <w:t> </w:t>
      </w:r>
      <w:hyperlink r:id="rId6" w:tooltip="Século XX" w:history="1">
        <w:r w:rsidRPr="00CA181C">
          <w:rPr>
            <w:rStyle w:val="Hyperlink"/>
            <w:rFonts w:cstheme="minorHAnsi"/>
            <w:i/>
            <w:color w:val="auto"/>
            <w:u w:val="none"/>
            <w:shd w:val="clear" w:color="auto" w:fill="FFFFFF"/>
          </w:rPr>
          <w:t>século XX</w:t>
        </w:r>
      </w:hyperlink>
      <w:r w:rsidRPr="00CA181C">
        <w:rPr>
          <w:rFonts w:cstheme="minorHAnsi"/>
          <w:i/>
          <w:shd w:val="clear" w:color="auto" w:fill="FFFFFF"/>
        </w:rPr>
        <w:t>, a jovem Maria Helena engravida do noivo Alfredo e, diante da recusa do rapaz em assumir o filho, torna-se mãe solteira. A criança será alvo do ódio do avô, o poderoso Dom Rafael. Após o nascimento, temendo as represálias do velho, a criada negra Dolores foge com o bebê, que batiza como Alberto</w:t>
      </w:r>
      <w:r>
        <w:rPr>
          <w:rFonts w:cstheme="minorHAnsi"/>
          <w:i/>
          <w:shd w:val="clear" w:color="auto" w:fill="FFFFFF"/>
        </w:rPr>
        <w:t xml:space="preserve"> Limonta</w:t>
      </w:r>
      <w:r w:rsidRPr="00CA181C">
        <w:rPr>
          <w:rFonts w:cstheme="minorHAnsi"/>
          <w:i/>
          <w:shd w:val="clear" w:color="auto" w:fill="FFFFFF"/>
        </w:rPr>
        <w:t xml:space="preserve">. Depois disso, desgostosa, Maria Helena se recolhe a um convento, e passa a atender por Sóror Helena da Caridade. Sempre fugindo, Dolores cria o menino e ele, já crescido, forma-se em </w:t>
      </w:r>
      <w:hyperlink r:id="rId7" w:tooltip="Medicina" w:history="1">
        <w:r w:rsidRPr="00CA181C">
          <w:rPr>
            <w:rStyle w:val="Hyperlink"/>
            <w:rFonts w:cstheme="minorHAnsi"/>
            <w:i/>
            <w:color w:val="auto"/>
            <w:u w:val="none"/>
            <w:shd w:val="clear" w:color="auto" w:fill="FFFFFF"/>
          </w:rPr>
          <w:t>medicina</w:t>
        </w:r>
      </w:hyperlink>
      <w:r w:rsidRPr="00CA181C">
        <w:rPr>
          <w:rFonts w:cstheme="minorHAnsi"/>
          <w:i/>
          <w:shd w:val="clear" w:color="auto" w:fill="FFFFFF"/>
        </w:rPr>
        <w:t xml:space="preserve">. O destino leva Alberto à família que </w:t>
      </w:r>
      <w:proofErr w:type="gramStart"/>
      <w:r w:rsidRPr="00CA181C">
        <w:rPr>
          <w:rFonts w:cstheme="minorHAnsi"/>
          <w:i/>
          <w:shd w:val="clear" w:color="auto" w:fill="FFFFFF"/>
        </w:rPr>
        <w:t>desconhece,</w:t>
      </w:r>
      <w:proofErr w:type="gramEnd"/>
      <w:r w:rsidRPr="00CA181C">
        <w:rPr>
          <w:rFonts w:cstheme="minorHAnsi"/>
          <w:i/>
          <w:shd w:val="clear" w:color="auto" w:fill="FFFFFF"/>
        </w:rPr>
        <w:t xml:space="preserve"> para desespero de Mamãe Dolores. </w:t>
      </w:r>
      <w:proofErr w:type="spellStart"/>
      <w:r w:rsidRPr="00CA181C">
        <w:rPr>
          <w:rFonts w:cstheme="minorHAnsi"/>
          <w:i/>
          <w:shd w:val="clear" w:color="auto" w:fill="FFFFFF"/>
        </w:rPr>
        <w:t>Albertin</w:t>
      </w:r>
      <w:r w:rsidR="00ED0E09">
        <w:rPr>
          <w:rFonts w:cstheme="minorHAnsi"/>
          <w:i/>
          <w:shd w:val="clear" w:color="auto" w:fill="FFFFFF"/>
        </w:rPr>
        <w:t>h</w:t>
      </w:r>
      <w:r w:rsidRPr="00CA181C">
        <w:rPr>
          <w:rFonts w:cstheme="minorHAnsi"/>
          <w:i/>
          <w:shd w:val="clear" w:color="auto" w:fill="FFFFFF"/>
        </w:rPr>
        <w:t>o</w:t>
      </w:r>
      <w:proofErr w:type="spellEnd"/>
      <w:r w:rsidRPr="00CA181C">
        <w:rPr>
          <w:rFonts w:cstheme="minorHAnsi"/>
          <w:i/>
          <w:shd w:val="clear" w:color="auto" w:fill="FFFFFF"/>
        </w:rPr>
        <w:t xml:space="preserve"> se apaixona, sem saber, por sua prima Isabel Cristina, e acaba salvando a vida do avô que o amaldiçoara no passado.</w:t>
      </w:r>
      <w:r w:rsidRPr="00CA181C">
        <w:rPr>
          <w:rFonts w:cstheme="minorHAnsi"/>
          <w:shd w:val="clear" w:color="auto" w:fill="FFFFFF"/>
        </w:rPr>
        <w:t>”</w:t>
      </w:r>
    </w:p>
    <w:p w:rsidR="00CA181C" w:rsidRDefault="00CA181C" w:rsidP="00CA181C">
      <w:pPr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O mocinho da história, Albertinho Limonta, era protagonizado por Amilton Fernandes. O que pouca gente </w:t>
      </w:r>
      <w:r w:rsidR="00524B42">
        <w:rPr>
          <w:rFonts w:cstheme="minorHAnsi"/>
          <w:shd w:val="clear" w:color="auto" w:fill="FFFFFF"/>
        </w:rPr>
        <w:t>lembra</w:t>
      </w:r>
      <w:r>
        <w:rPr>
          <w:rFonts w:cstheme="minorHAnsi"/>
          <w:shd w:val="clear" w:color="auto" w:fill="FFFFFF"/>
        </w:rPr>
        <w:t xml:space="preserve"> é que o ator, por motivos que ignoro, veio a Franca </w:t>
      </w:r>
      <w:r w:rsidR="00076953">
        <w:rPr>
          <w:rFonts w:cstheme="minorHAnsi"/>
          <w:shd w:val="clear" w:color="auto" w:fill="FFFFFF"/>
        </w:rPr>
        <w:t xml:space="preserve">na época </w:t>
      </w:r>
      <w:r>
        <w:rPr>
          <w:rFonts w:cstheme="minorHAnsi"/>
          <w:shd w:val="clear" w:color="auto" w:fill="FFFFFF"/>
        </w:rPr>
        <w:t xml:space="preserve">e se hospedou na casa dos Minervino, na </w:t>
      </w:r>
      <w:proofErr w:type="gramStart"/>
      <w:r>
        <w:rPr>
          <w:rFonts w:cstheme="minorHAnsi"/>
          <w:shd w:val="clear" w:color="auto" w:fill="FFFFFF"/>
        </w:rPr>
        <w:t>avenida</w:t>
      </w:r>
      <w:proofErr w:type="gramEnd"/>
      <w:r>
        <w:rPr>
          <w:rFonts w:cstheme="minorHAnsi"/>
          <w:shd w:val="clear" w:color="auto" w:fill="FFFFFF"/>
        </w:rPr>
        <w:t xml:space="preserve"> Presidente Vargas. Quando o povo soube</w:t>
      </w:r>
      <w:r w:rsidR="00524B42">
        <w:rPr>
          <w:rFonts w:cstheme="minorHAnsi"/>
          <w:shd w:val="clear" w:color="auto" w:fill="FFFFFF"/>
        </w:rPr>
        <w:t xml:space="preserve"> de sua presença na cidade</w:t>
      </w:r>
      <w:r>
        <w:rPr>
          <w:rFonts w:cstheme="minorHAnsi"/>
          <w:shd w:val="clear" w:color="auto" w:fill="FFFFFF"/>
        </w:rPr>
        <w:t xml:space="preserve">, formou-se uma multidão na porta da casa para ver o ator. </w:t>
      </w:r>
      <w:r w:rsidR="001171FC">
        <w:rPr>
          <w:rFonts w:cstheme="minorHAnsi"/>
          <w:shd w:val="clear" w:color="auto" w:fill="FFFFFF"/>
        </w:rPr>
        <w:t xml:space="preserve">Embora reneguem esta parte de suas biografias, Atalie, Lia Barcelos e Cidinha Cintra lá estiveram para verificar o porte do </w:t>
      </w:r>
      <w:r w:rsidR="00A03708">
        <w:rPr>
          <w:rFonts w:cstheme="minorHAnsi"/>
          <w:shd w:val="clear" w:color="auto" w:fill="FFFFFF"/>
        </w:rPr>
        <w:t>bonitão</w:t>
      </w:r>
      <w:r w:rsidR="001171FC">
        <w:rPr>
          <w:rFonts w:cstheme="minorHAnsi"/>
          <w:shd w:val="clear" w:color="auto" w:fill="FFFFFF"/>
        </w:rPr>
        <w:t>. Como a raposa</w:t>
      </w:r>
      <w:r w:rsidR="00A03708">
        <w:rPr>
          <w:rFonts w:cstheme="minorHAnsi"/>
          <w:shd w:val="clear" w:color="auto" w:fill="FFFFFF"/>
        </w:rPr>
        <w:t xml:space="preserve"> da fábula</w:t>
      </w:r>
      <w:r w:rsidR="001171FC">
        <w:rPr>
          <w:rFonts w:cstheme="minorHAnsi"/>
          <w:shd w:val="clear" w:color="auto" w:fill="FFFFFF"/>
        </w:rPr>
        <w:t xml:space="preserve"> falando das uvas, </w:t>
      </w:r>
      <w:r w:rsidR="00A03708">
        <w:rPr>
          <w:rFonts w:cstheme="minorHAnsi"/>
          <w:shd w:val="clear" w:color="auto" w:fill="FFFFFF"/>
        </w:rPr>
        <w:t xml:space="preserve">as </w:t>
      </w:r>
      <w:r w:rsidR="00076953">
        <w:rPr>
          <w:rFonts w:cstheme="minorHAnsi"/>
          <w:shd w:val="clear" w:color="auto" w:fill="FFFFFF"/>
        </w:rPr>
        <w:t>meninas</w:t>
      </w:r>
      <w:r w:rsidR="00207DF8">
        <w:rPr>
          <w:rFonts w:cstheme="minorHAnsi"/>
          <w:shd w:val="clear" w:color="auto" w:fill="FFFFFF"/>
        </w:rPr>
        <w:t xml:space="preserve"> </w:t>
      </w:r>
      <w:r w:rsidR="00104F34">
        <w:rPr>
          <w:rFonts w:cstheme="minorHAnsi"/>
          <w:shd w:val="clear" w:color="auto" w:fill="FFFFFF"/>
        </w:rPr>
        <w:t>linda</w:t>
      </w:r>
      <w:r w:rsidR="00A03708">
        <w:rPr>
          <w:rFonts w:cstheme="minorHAnsi"/>
          <w:shd w:val="clear" w:color="auto" w:fill="FFFFFF"/>
        </w:rPr>
        <w:t xml:space="preserve">s e </w:t>
      </w:r>
      <w:r w:rsidR="00207DF8">
        <w:rPr>
          <w:rFonts w:cstheme="minorHAnsi"/>
          <w:shd w:val="clear" w:color="auto" w:fill="FFFFFF"/>
        </w:rPr>
        <w:t>bronzeadas</w:t>
      </w:r>
      <w:r w:rsidR="00076953">
        <w:rPr>
          <w:rFonts w:cstheme="minorHAnsi"/>
          <w:shd w:val="clear" w:color="auto" w:fill="FFFFFF"/>
        </w:rPr>
        <w:t xml:space="preserve"> que viviam tomando sol na piscina do Clube dos Bagres, </w:t>
      </w:r>
      <w:r w:rsidR="001171FC">
        <w:rPr>
          <w:rFonts w:cstheme="minorHAnsi"/>
          <w:shd w:val="clear" w:color="auto" w:fill="FFFFFF"/>
        </w:rPr>
        <w:t>desdenh</w:t>
      </w:r>
      <w:r w:rsidR="00076953">
        <w:rPr>
          <w:rFonts w:cstheme="minorHAnsi"/>
          <w:shd w:val="clear" w:color="auto" w:fill="FFFFFF"/>
        </w:rPr>
        <w:t xml:space="preserve">aram do </w:t>
      </w:r>
      <w:r w:rsidR="00A03708">
        <w:rPr>
          <w:rFonts w:cstheme="minorHAnsi"/>
          <w:shd w:val="clear" w:color="auto" w:fill="FFFFFF"/>
        </w:rPr>
        <w:t>charmoso galã</w:t>
      </w:r>
      <w:r w:rsidR="001171FC">
        <w:rPr>
          <w:rFonts w:cstheme="minorHAnsi"/>
          <w:shd w:val="clear" w:color="auto" w:fill="FFFFFF"/>
        </w:rPr>
        <w:t>: “era muito branquelo”.</w:t>
      </w:r>
    </w:p>
    <w:p w:rsidR="00076953" w:rsidRDefault="00076953" w:rsidP="00CA181C">
      <w:pPr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O que elas não sabiam é que o ator era hemofílico, característica que o levou à morte </w:t>
      </w:r>
      <w:r w:rsidR="00A03708">
        <w:rPr>
          <w:rFonts w:cstheme="minorHAnsi"/>
          <w:shd w:val="clear" w:color="auto" w:fill="FFFFFF"/>
        </w:rPr>
        <w:t xml:space="preserve">precoce </w:t>
      </w:r>
      <w:r>
        <w:rPr>
          <w:rFonts w:cstheme="minorHAnsi"/>
          <w:shd w:val="clear" w:color="auto" w:fill="FFFFFF"/>
        </w:rPr>
        <w:t>após um desastre de automóvel no Rio de Janeiro em 1968.</w:t>
      </w:r>
    </w:p>
    <w:p w:rsidR="00A03708" w:rsidRPr="00CA181C" w:rsidRDefault="00A03708" w:rsidP="00CA181C">
      <w:pPr>
        <w:jc w:val="both"/>
        <w:rPr>
          <w:rFonts w:cstheme="minorHAnsi"/>
        </w:rPr>
      </w:pPr>
      <w:r>
        <w:rPr>
          <w:rFonts w:cstheme="minorHAnsi"/>
          <w:shd w:val="clear" w:color="auto" w:fill="FFFFFF"/>
        </w:rPr>
        <w:t>Mauro Ferreira é arquiteto</w:t>
      </w:r>
    </w:p>
    <w:p w:rsidR="00CA181C" w:rsidRDefault="00CA181C" w:rsidP="00CA181C">
      <w:pPr>
        <w:jc w:val="both"/>
      </w:pPr>
    </w:p>
    <w:sectPr w:rsidR="00CA181C" w:rsidSect="004B7D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181C"/>
    <w:rsid w:val="00076953"/>
    <w:rsid w:val="000F4F10"/>
    <w:rsid w:val="00104F34"/>
    <w:rsid w:val="001171FC"/>
    <w:rsid w:val="00207DF8"/>
    <w:rsid w:val="004B7D56"/>
    <w:rsid w:val="00524B42"/>
    <w:rsid w:val="00722607"/>
    <w:rsid w:val="008720BB"/>
    <w:rsid w:val="00A03708"/>
    <w:rsid w:val="00CA181C"/>
    <w:rsid w:val="00ED0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D5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CA181C"/>
  </w:style>
  <w:style w:type="character" w:styleId="Hyperlink">
    <w:name w:val="Hyperlink"/>
    <w:basedOn w:val="Fontepargpadro"/>
    <w:uiPriority w:val="99"/>
    <w:semiHidden/>
    <w:unhideWhenUsed/>
    <w:rsid w:val="00CA18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t.wikipedia.org/wiki/Medicin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t.wikipedia.org/wiki/S%C3%A9culo_XX" TargetMode="External"/><Relationship Id="rId5" Type="http://schemas.openxmlformats.org/officeDocument/2006/relationships/hyperlink" Target="http://pt.wikipedia.org/wiki/Cuba" TargetMode="External"/><Relationship Id="rId4" Type="http://schemas.openxmlformats.org/officeDocument/2006/relationships/hyperlink" Target="http://pt.wikipedia.org/wiki/Havan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421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8</cp:revision>
  <dcterms:created xsi:type="dcterms:W3CDTF">2013-01-27T17:16:00Z</dcterms:created>
  <dcterms:modified xsi:type="dcterms:W3CDTF">2013-02-25T12:10:00Z</dcterms:modified>
</cp:coreProperties>
</file>