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464AC" w:rsidRPr="00575ED2" w:rsidRDefault="00F464AC" w:rsidP="00F464AC">
      <w:pPr>
        <w:tabs>
          <w:tab w:val="left" w:pos="1526"/>
        </w:tabs>
        <w:spacing w:line="360" w:lineRule="auto"/>
        <w:jc w:val="both"/>
        <w:rPr>
          <w:b/>
        </w:rPr>
      </w:pPr>
      <w:r w:rsidRPr="00575ED2">
        <w:rPr>
          <w:b/>
        </w:rPr>
        <w:t>ANACRHÔNICAS DA FR</w:t>
      </w:r>
      <w:r>
        <w:rPr>
          <w:b/>
        </w:rPr>
        <w:t xml:space="preserve">ANCA DO IMPERADOR </w:t>
      </w:r>
      <w:r>
        <w:rPr>
          <w:b/>
        </w:rPr>
        <w:tab/>
      </w:r>
      <w:r>
        <w:rPr>
          <w:b/>
        </w:rPr>
        <w:tab/>
        <w:t xml:space="preserve"> </w:t>
      </w:r>
      <w:r w:rsidRPr="00575ED2">
        <w:rPr>
          <w:b/>
        </w:rPr>
        <w:t xml:space="preserve">número </w:t>
      </w:r>
      <w:r>
        <w:rPr>
          <w:b/>
        </w:rPr>
        <w:t xml:space="preserve">QUARENTA E NOVE </w:t>
      </w:r>
      <w:r w:rsidRPr="00575ED2">
        <w:rPr>
          <w:b/>
        </w:rPr>
        <w:t>2013</w:t>
      </w:r>
    </w:p>
    <w:p w:rsidR="003D6743" w:rsidRPr="000537E0" w:rsidRDefault="00723162" w:rsidP="00723162">
      <w:pPr>
        <w:jc w:val="both"/>
        <w:rPr>
          <w:b/>
        </w:rPr>
      </w:pPr>
      <w:r w:rsidRPr="000537E0">
        <w:rPr>
          <w:b/>
        </w:rPr>
        <w:t>NAS TERRAS DOS ARAXÁS</w:t>
      </w:r>
    </w:p>
    <w:p w:rsidR="00723162" w:rsidRDefault="00723162" w:rsidP="00723162">
      <w:pPr>
        <w:jc w:val="both"/>
      </w:pPr>
      <w:r>
        <w:t>Tempos atrás, quando o lançamento do meu livro “</w:t>
      </w:r>
      <w:r w:rsidR="00566CB6">
        <w:t xml:space="preserve">A </w:t>
      </w:r>
      <w:r>
        <w:t xml:space="preserve">Noite dos Espantalhos e Parasitas” fez trinta anos, pude olhar </w:t>
      </w:r>
      <w:r w:rsidR="00566CB6">
        <w:t xml:space="preserve">para trás e </w:t>
      </w:r>
      <w:r>
        <w:t xml:space="preserve">ao redor e </w:t>
      </w:r>
      <w:r w:rsidR="00786008">
        <w:t>constat</w:t>
      </w:r>
      <w:r>
        <w:t xml:space="preserve">ar como a sociedade brasileira muda lentamente. As lamentáveis manifestações de estudantes e médicos hostilizando colegas cubanos que se prontificaram a atender brasileiros que não tem plano privado de saúde em locais onde os </w:t>
      </w:r>
      <w:r w:rsidR="00566CB6">
        <w:t xml:space="preserve">próprios </w:t>
      </w:r>
      <w:r>
        <w:t>brasileiros não quiseram ir foi uma destas c</w:t>
      </w:r>
      <w:r w:rsidR="00786008">
        <w:t>ena</w:t>
      </w:r>
      <w:r>
        <w:t xml:space="preserve">s que lançam em nossa cara as dificuldades de nossa jovem democracia. Também as críticas </w:t>
      </w:r>
      <w:r w:rsidR="001F0DC0">
        <w:t xml:space="preserve">conservadoras </w:t>
      </w:r>
      <w:r>
        <w:t xml:space="preserve">ao papel </w:t>
      </w:r>
      <w:proofErr w:type="gramStart"/>
      <w:r>
        <w:t>do bolsa-família</w:t>
      </w:r>
      <w:proofErr w:type="gramEnd"/>
      <w:r>
        <w:t xml:space="preserve"> evidenciam </w:t>
      </w:r>
      <w:r w:rsidR="00AA5C41">
        <w:t xml:space="preserve">a dificuldade </w:t>
      </w:r>
      <w:r w:rsidR="00566CB6">
        <w:t xml:space="preserve">de </w:t>
      </w:r>
      <w:r w:rsidR="000537E0">
        <w:t>certo</w:t>
      </w:r>
      <w:r w:rsidR="00566CB6">
        <w:t xml:space="preserve"> tipo de gente em</w:t>
      </w:r>
      <w:r w:rsidR="00AA5C41">
        <w:t xml:space="preserve"> lidar com a </w:t>
      </w:r>
      <w:r w:rsidR="00566CB6">
        <w:t xml:space="preserve">profunda </w:t>
      </w:r>
      <w:r w:rsidR="00AA5C41">
        <w:t>desigualdade social</w:t>
      </w:r>
      <w:r w:rsidR="00566CB6">
        <w:t xml:space="preserve"> e a miséria</w:t>
      </w:r>
      <w:r w:rsidR="001F0DC0">
        <w:t xml:space="preserve"> deste país</w:t>
      </w:r>
      <w:r w:rsidR="00AA5C41">
        <w:t xml:space="preserve">, </w:t>
      </w:r>
      <w:r w:rsidR="00786008">
        <w:t>contraste que buscava mostrar n</w:t>
      </w:r>
      <w:r w:rsidR="00566CB6">
        <w:t xml:space="preserve">aquele </w:t>
      </w:r>
      <w:r w:rsidR="00AA5C41">
        <w:t>meu livro</w:t>
      </w:r>
      <w:r w:rsidR="00566CB6">
        <w:t xml:space="preserve"> antigo e datado</w:t>
      </w:r>
      <w:r w:rsidR="00AA5C41">
        <w:t xml:space="preserve">. </w:t>
      </w:r>
    </w:p>
    <w:p w:rsidR="00566CB6" w:rsidRDefault="00723162" w:rsidP="00723162">
      <w:pPr>
        <w:jc w:val="both"/>
      </w:pPr>
      <w:r>
        <w:t xml:space="preserve">Foi nesse contexto, de </w:t>
      </w:r>
      <w:r w:rsidR="00850B20">
        <w:t xml:space="preserve">retomada da </w:t>
      </w:r>
      <w:r w:rsidR="000537E0">
        <w:t>virulência</w:t>
      </w:r>
      <w:r w:rsidR="00786008">
        <w:t xml:space="preserve"> da direita</w:t>
      </w:r>
      <w:r w:rsidR="000537E0">
        <w:t xml:space="preserve">, </w:t>
      </w:r>
      <w:r>
        <w:t>reacionarismo</w:t>
      </w:r>
      <w:r w:rsidR="00566CB6">
        <w:t xml:space="preserve"> e </w:t>
      </w:r>
      <w:proofErr w:type="spellStart"/>
      <w:r w:rsidR="00566CB6">
        <w:t>udenismo</w:t>
      </w:r>
      <w:proofErr w:type="spellEnd"/>
      <w:r w:rsidR="00566CB6">
        <w:t xml:space="preserve"> seletivo desenfreado, que comecei a amadurecer a ideia de refazer o texto</w:t>
      </w:r>
      <w:r w:rsidR="000537E0">
        <w:t xml:space="preserve"> daquele livro</w:t>
      </w:r>
      <w:r w:rsidR="00566CB6">
        <w:t xml:space="preserve"> para os tempos presentes. Mas onde situá-lo? Uma </w:t>
      </w:r>
      <w:r w:rsidR="00C13371">
        <w:t xml:space="preserve">centelha </w:t>
      </w:r>
      <w:r w:rsidR="00566CB6">
        <w:t>bri</w:t>
      </w:r>
      <w:r w:rsidR="00C13371">
        <w:t>lho</w:t>
      </w:r>
      <w:r w:rsidR="00566CB6">
        <w:t xml:space="preserve">u quando li num jornal que gente da nossa pobre </w:t>
      </w:r>
      <w:r w:rsidR="002D71F1">
        <w:t>“</w:t>
      </w:r>
      <w:r w:rsidR="00566CB6">
        <w:t xml:space="preserve">burguesia </w:t>
      </w:r>
      <w:proofErr w:type="spellStart"/>
      <w:r w:rsidR="00C13371">
        <w:t>francana</w:t>
      </w:r>
      <w:proofErr w:type="spellEnd"/>
      <w:r w:rsidR="002D71F1">
        <w:t xml:space="preserve"> de fina estirpe”</w:t>
      </w:r>
      <w:r w:rsidR="00C13371">
        <w:t xml:space="preserve"> </w:t>
      </w:r>
      <w:r w:rsidR="00566CB6">
        <w:t xml:space="preserve">promoveria </w:t>
      </w:r>
      <w:proofErr w:type="gramStart"/>
      <w:r w:rsidR="00566CB6">
        <w:t>uma rega</w:t>
      </w:r>
      <w:r w:rsidR="00C13371">
        <w:t>-</w:t>
      </w:r>
      <w:r w:rsidR="00566CB6">
        <w:t>bofe</w:t>
      </w:r>
      <w:proofErr w:type="gramEnd"/>
      <w:r w:rsidR="00566CB6">
        <w:t xml:space="preserve"> no </w:t>
      </w:r>
      <w:r w:rsidR="00786008">
        <w:t xml:space="preserve">“heráldico” </w:t>
      </w:r>
      <w:r w:rsidR="00566CB6">
        <w:t xml:space="preserve">Grande Hotel de Araxá. </w:t>
      </w:r>
      <w:proofErr w:type="gramStart"/>
      <w:r w:rsidR="002D71F1">
        <w:t>Gargalhadas à parte me p</w:t>
      </w:r>
      <w:r w:rsidR="001F0DC0">
        <w:t>areceu</w:t>
      </w:r>
      <w:proofErr w:type="gramEnd"/>
      <w:r w:rsidR="001F0DC0">
        <w:t xml:space="preserve"> que </w:t>
      </w:r>
      <w:r w:rsidR="002D71F1">
        <w:t xml:space="preserve">aquele </w:t>
      </w:r>
      <w:r w:rsidR="001F0DC0">
        <w:t>ser</w:t>
      </w:r>
      <w:r w:rsidR="002D71F1">
        <w:t>ia</w:t>
      </w:r>
      <w:r w:rsidR="001F0DC0">
        <w:t xml:space="preserve"> o cenário ideal para ambientar a renovação do texto, mas desde os anos 80 eu não o visitava, não lembrava mais como era.</w:t>
      </w:r>
    </w:p>
    <w:p w:rsidR="00723162" w:rsidRDefault="00566CB6" w:rsidP="00723162">
      <w:pPr>
        <w:jc w:val="both"/>
      </w:pPr>
      <w:r>
        <w:t xml:space="preserve">Inaugurado em 1944 por Getúlio Vargas, o hotel estava inserido no movimento que </w:t>
      </w:r>
      <w:r w:rsidR="001F0DC0">
        <w:t>incentivava</w:t>
      </w:r>
      <w:r>
        <w:t xml:space="preserve"> a jogatina e o turismo </w:t>
      </w:r>
      <w:r w:rsidR="001F0DC0">
        <w:t>na economia do país</w:t>
      </w:r>
      <w:r>
        <w:t>, abortado logo em seguida com a proibição do</w:t>
      </w:r>
      <w:r w:rsidR="00C13371">
        <w:t>s</w:t>
      </w:r>
      <w:r>
        <w:t xml:space="preserve"> jogo</w:t>
      </w:r>
      <w:r w:rsidR="00C13371">
        <w:t>s</w:t>
      </w:r>
      <w:r>
        <w:t xml:space="preserve"> de azar no governo </w:t>
      </w:r>
      <w:r w:rsidR="001F0DC0">
        <w:t>Dutra</w:t>
      </w:r>
      <w:r>
        <w:t xml:space="preserve">. Trata-se uma construção gigantesca projetada pelo arquiteto Luiz Signorelli, que </w:t>
      </w:r>
      <w:r w:rsidR="001F0DC0">
        <w:t>se opunha</w:t>
      </w:r>
      <w:r>
        <w:t xml:space="preserve"> ao</w:t>
      </w:r>
      <w:r w:rsidR="001F0DC0">
        <w:t>s</w:t>
      </w:r>
      <w:r>
        <w:t xml:space="preserve"> modernista</w:t>
      </w:r>
      <w:r w:rsidR="001F0DC0">
        <w:t>s</w:t>
      </w:r>
      <w:r w:rsidR="00C13371">
        <w:t xml:space="preserve"> de Lúcio Costa</w:t>
      </w:r>
      <w:r>
        <w:t xml:space="preserve">. O trambolho que construiu tem referências </w:t>
      </w:r>
      <w:r w:rsidR="000537E0">
        <w:t>neocoloniais</w:t>
      </w:r>
      <w:r>
        <w:t>, florentinas e outras menos cotadas.</w:t>
      </w:r>
      <w:r w:rsidR="000D29C4">
        <w:t xml:space="preserve"> </w:t>
      </w:r>
      <w:r w:rsidR="000537E0">
        <w:t>A severidade da construção e o luxo dos acabamentos contrastam</w:t>
      </w:r>
      <w:r w:rsidR="000D29C4">
        <w:t xml:space="preserve"> com a singela beleza da paisagem local, com o lago e as matas do entorno, hoje bem cuidadas.</w:t>
      </w:r>
    </w:p>
    <w:p w:rsidR="000D29C4" w:rsidRDefault="000D29C4" w:rsidP="00723162">
      <w:pPr>
        <w:jc w:val="both"/>
      </w:pPr>
      <w:r>
        <w:t>Foi com isso na cabeça que voltei a Araxá dias atrás com a f</w:t>
      </w:r>
      <w:r w:rsidR="00767DFD">
        <w:t>amília. Da estrada pode se ver as imensas crateras da atividade mineradora.</w:t>
      </w:r>
      <w:r>
        <w:t xml:space="preserve"> Na cidade, o trânsito civilizado é um espanto, os pedestres têm a preferência em travessias bem sinalizadas e construídas. </w:t>
      </w:r>
      <w:r w:rsidR="00767DFD">
        <w:t>O hotel</w:t>
      </w:r>
      <w:r w:rsidR="00C13371">
        <w:t xml:space="preserve"> (hoje privatizado e com excelente atendimento)</w:t>
      </w:r>
      <w:r w:rsidR="00767DFD">
        <w:t xml:space="preserve">, onde a pequena Olívia acompanhou as conversas dos adultos à beira da piscina, é realmente enorme. </w:t>
      </w:r>
      <w:r w:rsidR="000537E0">
        <w:t>Seus corredores se perdem de vista, os salões se sucedem com seus pés-direitos duplos</w:t>
      </w:r>
      <w:r w:rsidR="00786008">
        <w:t xml:space="preserve"> e decoração duvidosa</w:t>
      </w:r>
      <w:r w:rsidR="000537E0">
        <w:t xml:space="preserve">. </w:t>
      </w:r>
      <w:r w:rsidR="00767DFD">
        <w:t>Tive tempo até para reviver o velho cine São Luiz, assisti</w:t>
      </w:r>
      <w:r w:rsidR="00786008">
        <w:t>ndo</w:t>
      </w:r>
      <w:r w:rsidR="00767DFD">
        <w:t xml:space="preserve"> um fil</w:t>
      </w:r>
      <w:r w:rsidR="00786008">
        <w:t xml:space="preserve">me no Cine </w:t>
      </w:r>
      <w:proofErr w:type="spellStart"/>
      <w:r w:rsidR="00786008">
        <w:t>Theatro</w:t>
      </w:r>
      <w:proofErr w:type="spellEnd"/>
      <w:r w:rsidR="00786008">
        <w:t xml:space="preserve"> Ouro Preto, que fica dentro do hotel. A</w:t>
      </w:r>
      <w:r w:rsidR="00767DFD">
        <w:t>té as poltronas e as pipocas lembravam os tempos das matinês, quase fiquei esperando o Miguel entrar para abrir as portas antes do The End.</w:t>
      </w:r>
    </w:p>
    <w:p w:rsidR="00767DFD" w:rsidRDefault="00767DFD" w:rsidP="00723162">
      <w:pPr>
        <w:jc w:val="both"/>
      </w:pPr>
      <w:r>
        <w:t>Caminhei pelas alamedas sombreadas à volta do lago, vi as termas, terminei de ler um livro de crônicas excepcional do Milton Hatoum e uma HQ francesa, sorvi Schwep</w:t>
      </w:r>
      <w:r w:rsidR="000537E0">
        <w:t xml:space="preserve">pes geladas na beira da piscina imaginando as cenas </w:t>
      </w:r>
      <w:r w:rsidR="002D71F1">
        <w:t xml:space="preserve">ali </w:t>
      </w:r>
      <w:r w:rsidR="00C13371">
        <w:t>promovidas por</w:t>
      </w:r>
      <w:r w:rsidR="000537E0">
        <w:t xml:space="preserve"> nossa reacionária burguesia, como num roteiro de Kubrick, tipo “O iluminado”. </w:t>
      </w:r>
      <w:r w:rsidR="002D71F1">
        <w:t>Durante o doce deleite, f</w:t>
      </w:r>
      <w:r w:rsidR="000537E0">
        <w:t xml:space="preserve">iz as anotações dos lugares, </w:t>
      </w:r>
      <w:r w:rsidR="002D71F1">
        <w:t xml:space="preserve">do clima, </w:t>
      </w:r>
      <w:r w:rsidR="000537E0">
        <w:t xml:space="preserve">agora é trabalhar e reescrever o texto, aguardando o momento certo </w:t>
      </w:r>
      <w:r w:rsidR="002D71F1">
        <w:t>para</w:t>
      </w:r>
      <w:r w:rsidR="000537E0">
        <w:t xml:space="preserve"> reeditá-lo. Não sem antes me divertir com a cena </w:t>
      </w:r>
      <w:r w:rsidR="002D71F1">
        <w:t xml:space="preserve">real </w:t>
      </w:r>
      <w:r w:rsidR="000537E0">
        <w:t>no restaurante. A família de turistas americanos começa o almoço, quando a mulher grita</w:t>
      </w:r>
      <w:r w:rsidR="00C13371">
        <w:t xml:space="preserve"> de susto</w:t>
      </w:r>
      <w:r w:rsidR="000537E0">
        <w:t xml:space="preserve">. Rápido como um raio, o chefe dos garçons </w:t>
      </w:r>
      <w:r w:rsidR="000537E0">
        <w:lastRenderedPageBreak/>
        <w:t>retira o prato da mulher com uma reluzente mosca. E, solerte, para surpresa de todos que almoçavam, inicia uma versão gospel da canção “</w:t>
      </w:r>
      <w:proofErr w:type="spellStart"/>
      <w:r w:rsidR="000537E0">
        <w:t>We</w:t>
      </w:r>
      <w:proofErr w:type="spellEnd"/>
      <w:r w:rsidR="000537E0">
        <w:t xml:space="preserve"> are </w:t>
      </w:r>
      <w:proofErr w:type="spellStart"/>
      <w:r w:rsidR="000537E0">
        <w:t>the</w:t>
      </w:r>
      <w:proofErr w:type="spellEnd"/>
      <w:r w:rsidR="000537E0">
        <w:t xml:space="preserve"> world”, com </w:t>
      </w:r>
      <w:r w:rsidR="00C13371">
        <w:t>um coral de entusiasmados funcionários</w:t>
      </w:r>
      <w:r w:rsidR="000537E0">
        <w:t>.</w:t>
      </w:r>
      <w:r w:rsidR="00C13371">
        <w:t xml:space="preserve"> Precisava mais, Zé Eduardo?</w:t>
      </w:r>
    </w:p>
    <w:p w:rsidR="00C13371" w:rsidRDefault="00C13371" w:rsidP="00723162">
      <w:pPr>
        <w:jc w:val="both"/>
      </w:pPr>
    </w:p>
    <w:p w:rsidR="000537E0" w:rsidRDefault="000537E0" w:rsidP="00723162">
      <w:pPr>
        <w:jc w:val="both"/>
      </w:pPr>
      <w:r>
        <w:t>Mauro Ferreira é arquiteto</w:t>
      </w:r>
    </w:p>
    <w:sectPr w:rsidR="000537E0" w:rsidSect="003D6743"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hyphenationZone w:val="425"/>
  <w:characterSpacingControl w:val="doNotCompress"/>
  <w:compat/>
  <w:rsids>
    <w:rsidRoot w:val="00723162"/>
    <w:rsid w:val="000537E0"/>
    <w:rsid w:val="000D29C4"/>
    <w:rsid w:val="001F0DC0"/>
    <w:rsid w:val="002D71F1"/>
    <w:rsid w:val="003D6743"/>
    <w:rsid w:val="004D2680"/>
    <w:rsid w:val="00560825"/>
    <w:rsid w:val="00566CB6"/>
    <w:rsid w:val="00723162"/>
    <w:rsid w:val="00767DFD"/>
    <w:rsid w:val="00786008"/>
    <w:rsid w:val="00850B20"/>
    <w:rsid w:val="00AA5C41"/>
    <w:rsid w:val="00C13371"/>
    <w:rsid w:val="00DB6254"/>
    <w:rsid w:val="00EC1EBD"/>
    <w:rsid w:val="00F464AC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t-B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D6743"/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o Office">
  <a:themeElements>
    <a:clrScheme name="Escritório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Escritório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Escritório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101</TotalTime>
  <Pages>2</Pages>
  <Words>569</Words>
  <Characters>3075</Characters>
  <Application>Microsoft Office Word</Application>
  <DocSecurity>0</DocSecurity>
  <Lines>25</Lines>
  <Paragraphs>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3637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Mauro</dc:creator>
  <cp:lastModifiedBy>Mauro</cp:lastModifiedBy>
  <cp:revision>10</cp:revision>
  <dcterms:created xsi:type="dcterms:W3CDTF">2013-12-03T19:20:00Z</dcterms:created>
  <dcterms:modified xsi:type="dcterms:W3CDTF">2013-12-04T11:57:00Z</dcterms:modified>
</cp:coreProperties>
</file>