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6A" w:rsidRPr="00575ED2" w:rsidRDefault="00852D6A" w:rsidP="00852D6A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>VINTE E SETE</w:t>
      </w:r>
      <w:r w:rsidRPr="00575ED2">
        <w:rPr>
          <w:b/>
        </w:rPr>
        <w:t xml:space="preserve"> 2013</w:t>
      </w:r>
    </w:p>
    <w:p w:rsidR="006119E7" w:rsidRPr="00852D6A" w:rsidRDefault="00EC011A" w:rsidP="00EC011A">
      <w:pPr>
        <w:jc w:val="both"/>
        <w:rPr>
          <w:b/>
        </w:rPr>
      </w:pPr>
      <w:r w:rsidRPr="00852D6A">
        <w:rPr>
          <w:b/>
        </w:rPr>
        <w:t xml:space="preserve">O </w:t>
      </w:r>
      <w:r w:rsidR="006A7B03" w:rsidRPr="00852D6A">
        <w:rPr>
          <w:b/>
        </w:rPr>
        <w:t xml:space="preserve">“OLHO MÁGICO” DO </w:t>
      </w:r>
      <w:r w:rsidRPr="00852D6A">
        <w:rPr>
          <w:b/>
        </w:rPr>
        <w:t>SOLAR DA JULIO CARDOSO</w:t>
      </w:r>
    </w:p>
    <w:p w:rsidR="00EC011A" w:rsidRDefault="00EC011A" w:rsidP="00EC011A">
      <w:pPr>
        <w:jc w:val="both"/>
      </w:pPr>
      <w:r>
        <w:t xml:space="preserve">Parece que foi ontem. Mas lá se vão cinquenta </w:t>
      </w:r>
      <w:r w:rsidR="008F3EE6">
        <w:t>anos</w:t>
      </w:r>
      <w:r>
        <w:t xml:space="preserve"> desde que meu pai comprou a casa onde minha mãe ainda vive, na rua Júlio Cardoso, bem no centro da ainda </w:t>
      </w:r>
      <w:r w:rsidR="00BC5F80">
        <w:t xml:space="preserve">hoje </w:t>
      </w:r>
      <w:r>
        <w:t>provinciana Vila Franca do Imperador. Morávamos na rua José Bonifácio, mas a casa tinha ficado pequena desde que nascera mais um irmão, o Olavo, e todos crescíamos a olhos vistos. A história tem contornos borgianos</w:t>
      </w:r>
      <w:r w:rsidR="00BC5F80">
        <w:t xml:space="preserve"> (ou </w:t>
      </w:r>
      <w:r w:rsidR="006A7B03">
        <w:t xml:space="preserve">de </w:t>
      </w:r>
      <w:r w:rsidR="00BC5F80">
        <w:t>tragédia grega, sei lá)</w:t>
      </w:r>
      <w:r>
        <w:t xml:space="preserve">, pois desde 1962 meu pai estava negociando a compra da casa com </w:t>
      </w:r>
      <w:r w:rsidR="00BC5F80">
        <w:t>o</w:t>
      </w:r>
      <w:r>
        <w:t xml:space="preserve"> proprietário.</w:t>
      </w:r>
    </w:p>
    <w:p w:rsidR="00EC011A" w:rsidRDefault="00EC011A" w:rsidP="00EC011A">
      <w:pPr>
        <w:jc w:val="both"/>
      </w:pPr>
      <w:r>
        <w:t xml:space="preserve">Uma tragédia se interpôs no meio do negócio. O proprietário </w:t>
      </w:r>
      <w:r w:rsidR="008F3EE6">
        <w:t xml:space="preserve">da casa </w:t>
      </w:r>
      <w:r>
        <w:t>assassinou um homem e foi para a cadeia. Meu pai havia desistido do negócio quando foi chamado pelo sujeito</w:t>
      </w:r>
      <w:r w:rsidR="00BC5F80">
        <w:t xml:space="preserve"> a sua cela</w:t>
      </w:r>
      <w:r>
        <w:t xml:space="preserve">, dizendo que a venda continuava de pé e que ele precisava vender </w:t>
      </w:r>
      <w:r w:rsidR="008F3EE6">
        <w:t>o imóvel</w:t>
      </w:r>
      <w:r>
        <w:t xml:space="preserve">. Meu pai acabou comprando, mas foi injustamente acusado por gente da família do prisioneiro que estava se aproveitando da situação, o que não era verdade. Meu pai pagou o preço combinado desde antes, teve que arcar com as despesas do corretor (que deveriam ser pagas pelo vendedor) e ainda aguardou meses até que a família do </w:t>
      </w:r>
      <w:r w:rsidR="00BC5F80">
        <w:t>preso</w:t>
      </w:r>
      <w:r>
        <w:t xml:space="preserve"> desocupasse a casa.</w:t>
      </w:r>
    </w:p>
    <w:p w:rsidR="00EC011A" w:rsidRDefault="00EC011A" w:rsidP="00EC011A">
      <w:pPr>
        <w:jc w:val="both"/>
      </w:pPr>
      <w:r>
        <w:t>Enfim, mudamos para lá nas férias de julho de 1963</w:t>
      </w:r>
      <w:r w:rsidR="006A7B03">
        <w:t xml:space="preserve">, depois de uma reforma feita pelo </w:t>
      </w:r>
      <w:r w:rsidR="008F3EE6">
        <w:t>Donadelli</w:t>
      </w:r>
      <w:r>
        <w:t xml:space="preserve">. O porão alto virou ponto de encontro, lembrado por muitos leitores feicibukianos que frequentaram suas festas e a sede social da Prudentina, o time que montei no lugar. Havia biblioteca, brinquedos e muitas outras atividades </w:t>
      </w:r>
      <w:r w:rsidR="008C405D">
        <w:t xml:space="preserve">lúdicas </w:t>
      </w:r>
      <w:r>
        <w:t>na sede da Prudentina, além do futebol.</w:t>
      </w:r>
      <w:r w:rsidR="00BC5F80">
        <w:t xml:space="preserve"> Mas estávamos na puberdade. E um colega do time, o Djalma, era bem mais amadurecido que nós.</w:t>
      </w:r>
    </w:p>
    <w:p w:rsidR="00BC5F80" w:rsidRDefault="008C405D" w:rsidP="00EC011A">
      <w:pPr>
        <w:jc w:val="both"/>
      </w:pPr>
      <w:r>
        <w:t xml:space="preserve">Foi ele que descobriu </w:t>
      </w:r>
      <w:r w:rsidR="00BC5F80">
        <w:t>outro sentido para os respiradouros do porão alto, pequenos óculos arquitetônicos idealizados para ventilá-lo e que davam bem para a calçada, a casa fica no alinhamento da rua. Mary Quant já havia inventado a minissaia e o</w:t>
      </w:r>
      <w:r w:rsidR="00EA5E94">
        <w:t xml:space="preserve"> </w:t>
      </w:r>
      <w:r w:rsidR="00663041">
        <w:t>iê-iê-iê</w:t>
      </w:r>
      <w:r w:rsidR="00EA5E94">
        <w:t xml:space="preserve"> dos Beatles já era </w:t>
      </w:r>
      <w:r w:rsidR="00BC5F80">
        <w:t xml:space="preserve">sucesso. Quase deitados no porão (que </w:t>
      </w:r>
      <w:r>
        <w:t>tinha o pé-direito</w:t>
      </w:r>
      <w:r w:rsidR="00BC5F80">
        <w:t xml:space="preserve"> alto noutra parte, mas ali no alinhamento da rua era baixo), a gente ficava olhando em absoluto silêncio o retorno da</w:t>
      </w:r>
      <w:r w:rsidR="00EA5E94">
        <w:t>s meninas das escolas da região:</w:t>
      </w:r>
      <w:r w:rsidR="00BC5F80">
        <w:t xml:space="preserve"> </w:t>
      </w:r>
      <w:r>
        <w:t>d</w:t>
      </w:r>
      <w:r w:rsidR="00BC5F80">
        <w:t xml:space="preserve">o IETC, Coronel e Industrial. O que havia para se ver era bem pouco, umas coxas e joelhos, mas já era muito para a testosterona </w:t>
      </w:r>
      <w:r>
        <w:t xml:space="preserve">em excesso </w:t>
      </w:r>
      <w:r w:rsidR="00BC5F80">
        <w:t>da molecada.</w:t>
      </w:r>
    </w:p>
    <w:p w:rsidR="00BC5F80" w:rsidRDefault="00BC5F80" w:rsidP="00EC011A">
      <w:pPr>
        <w:jc w:val="both"/>
      </w:pPr>
      <w:r>
        <w:t>Havia também a Cita, uma vizinha considerada “boazuda” pelo Djalma, embora ela fosse apenas uma adolescente</w:t>
      </w:r>
      <w:r w:rsidR="008C405D">
        <w:t xml:space="preserve"> avantajada que </w:t>
      </w:r>
      <w:r w:rsidR="00663041">
        <w:t>a todo o momento</w:t>
      </w:r>
      <w:r w:rsidR="008C405D">
        <w:t xml:space="preserve"> passava por ali</w:t>
      </w:r>
      <w:r>
        <w:t>.</w:t>
      </w:r>
      <w:r w:rsidR="00F17D73">
        <w:t xml:space="preserve"> De acordo com as anoréxicas regras de beleza atuais, ela seria uma </w:t>
      </w:r>
      <w:proofErr w:type="spellStart"/>
      <w:r w:rsidR="00663041">
        <w:t>gordota</w:t>
      </w:r>
      <w:proofErr w:type="spellEnd"/>
      <w:r w:rsidR="00F17D73">
        <w:t xml:space="preserve"> hoje.</w:t>
      </w:r>
      <w:r>
        <w:t xml:space="preserve"> O “</w:t>
      </w:r>
      <w:r w:rsidR="00663041">
        <w:t>voyeurismo</w:t>
      </w:r>
      <w:r>
        <w:t xml:space="preserve">” durou </w:t>
      </w:r>
      <w:r w:rsidR="00F17D73">
        <w:t xml:space="preserve">pouco, </w:t>
      </w:r>
      <w:r>
        <w:t xml:space="preserve">até o dia em que </w:t>
      </w:r>
      <w:r w:rsidR="008F3EE6">
        <w:t>um afoito</w:t>
      </w:r>
      <w:r>
        <w:t xml:space="preserve"> Djalma desrespeitou o pacto de silêncio, gritou alguma coisa e a menina descobri</w:t>
      </w:r>
      <w:r w:rsidR="008C405D">
        <w:t>u</w:t>
      </w:r>
      <w:r>
        <w:t xml:space="preserve"> o olho mágico do porão do solar da Júlio Cardoso</w:t>
      </w:r>
      <w:r w:rsidR="00F17D73">
        <w:t>. A</w:t>
      </w:r>
      <w:r>
        <w:t>cabou a festa. Até porqu</w:t>
      </w:r>
      <w:r w:rsidR="008F3EE6">
        <w:t>e</w:t>
      </w:r>
      <w:r>
        <w:t xml:space="preserve"> o irmão dela, o “Nicotina”, </w:t>
      </w:r>
      <w:r w:rsidR="008C405D">
        <w:t xml:space="preserve">tinha cara de </w:t>
      </w:r>
      <w:r w:rsidR="00F17D73">
        <w:t>poucos amigos</w:t>
      </w:r>
      <w:r>
        <w:t xml:space="preserve"> e era muito maior que nós todos da famosa Prudentina.</w:t>
      </w:r>
    </w:p>
    <w:p w:rsidR="00BC5F80" w:rsidRDefault="00BC5F80" w:rsidP="00EC011A">
      <w:pPr>
        <w:jc w:val="both"/>
      </w:pPr>
      <w:r>
        <w:t>Mauro Ferreira é arquiteto</w:t>
      </w:r>
    </w:p>
    <w:sectPr w:rsidR="00BC5F80" w:rsidSect="006119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EC011A"/>
    <w:rsid w:val="00062514"/>
    <w:rsid w:val="00097E23"/>
    <w:rsid w:val="005C1F18"/>
    <w:rsid w:val="006119E7"/>
    <w:rsid w:val="00620267"/>
    <w:rsid w:val="00663041"/>
    <w:rsid w:val="006A7B03"/>
    <w:rsid w:val="00852D6A"/>
    <w:rsid w:val="008C405D"/>
    <w:rsid w:val="008F3EE6"/>
    <w:rsid w:val="00BC5F80"/>
    <w:rsid w:val="00D145E7"/>
    <w:rsid w:val="00D6687F"/>
    <w:rsid w:val="00E158EE"/>
    <w:rsid w:val="00E74299"/>
    <w:rsid w:val="00EA5E94"/>
    <w:rsid w:val="00EC011A"/>
    <w:rsid w:val="00F17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451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2013-07-01T14:47:00Z</dcterms:created>
  <dcterms:modified xsi:type="dcterms:W3CDTF">2013-07-08T17:37:00Z</dcterms:modified>
</cp:coreProperties>
</file>